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FC43" w14:textId="77777777" w:rsidR="004D4A21" w:rsidRPr="009337B0" w:rsidRDefault="006C44DB" w:rsidP="006C44DB">
      <w:pPr>
        <w:jc w:val="center"/>
        <w:rPr>
          <w:b/>
        </w:rPr>
      </w:pPr>
      <w:r w:rsidRPr="009337B0">
        <w:rPr>
          <w:b/>
        </w:rPr>
        <w:t>How to Use Square at Events</w:t>
      </w:r>
    </w:p>
    <w:p w14:paraId="2F827FEA" w14:textId="0CC4E6B5" w:rsidR="006C44DB" w:rsidRDefault="006C44DB" w:rsidP="006C44DB">
      <w:pPr>
        <w:jc w:val="center"/>
      </w:pPr>
    </w:p>
    <w:p w14:paraId="7216FDAC" w14:textId="77777777" w:rsidR="00665A1E" w:rsidRDefault="00665A1E" w:rsidP="006C44DB">
      <w:pPr>
        <w:jc w:val="center"/>
      </w:pPr>
    </w:p>
    <w:p w14:paraId="5670E823" w14:textId="77777777" w:rsidR="009337B0" w:rsidRPr="00EA3691" w:rsidRDefault="009337B0" w:rsidP="009337B0">
      <w:pPr>
        <w:jc w:val="center"/>
        <w:rPr>
          <w:b/>
        </w:rPr>
      </w:pPr>
      <w:r w:rsidRPr="00EA3691">
        <w:rPr>
          <w:b/>
        </w:rPr>
        <w:t>Before the Event</w:t>
      </w:r>
    </w:p>
    <w:p w14:paraId="07BEF88D" w14:textId="2F3CC68E" w:rsidR="00665A1E" w:rsidRDefault="00665A1E" w:rsidP="006C44DB"/>
    <w:p w14:paraId="7E2853E6" w14:textId="0E670DE1" w:rsidR="006C44DB" w:rsidRDefault="006C44DB" w:rsidP="006C44DB"/>
    <w:p w14:paraId="4BB535CE" w14:textId="160C7D67" w:rsidR="00DA6B4E" w:rsidRPr="00DA6B4E" w:rsidRDefault="00DA6B4E" w:rsidP="00DA6B4E">
      <w:pPr>
        <w:rPr>
          <w:rFonts w:ascii="Times New Roman" w:eastAsia="Times New Roman" w:hAnsi="Times New Roman" w:cs="Times New Roman"/>
          <w:b/>
        </w:rPr>
      </w:pPr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To Receive a Square reader(s): </w:t>
      </w:r>
      <w:r w:rsidR="005C7706">
        <w:rPr>
          <w:rFonts w:ascii="Calibri" w:eastAsia="Times New Roman" w:hAnsi="Calibri" w:cs="Calibri"/>
          <w:b/>
          <w:color w:val="000000"/>
          <w:sz w:val="22"/>
          <w:szCs w:val="22"/>
        </w:rPr>
        <w:t>Please</w:t>
      </w:r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go to the following website: </w:t>
      </w:r>
      <w:hyperlink r:id="rId8" w:history="1">
        <w:r w:rsidRPr="00DA6B4E">
          <w:rPr>
            <w:rFonts w:ascii="Calibri" w:eastAsia="Times New Roman" w:hAnsi="Calibri" w:cs="Calibri"/>
            <w:b/>
            <w:color w:val="800080"/>
            <w:sz w:val="22"/>
            <w:szCs w:val="22"/>
            <w:u w:val="single"/>
          </w:rPr>
          <w:t>https://squareup.com/</w:t>
        </w:r>
      </w:hyperlink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.  Once at the site, choose Shop.  Choose the Square reader for magstripe (with headset jack) for $10/per reader.  This cost can be reimbursed by the funds from </w:t>
      </w:r>
      <w:r w:rsidR="006877E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the </w:t>
      </w:r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program and will be charged to their event expense general ledger account.  </w:t>
      </w:r>
      <w:r w:rsidR="007753AE">
        <w:rPr>
          <w:rFonts w:ascii="Calibri" w:eastAsia="Times New Roman" w:hAnsi="Calibri" w:cs="Calibri"/>
          <w:b/>
          <w:color w:val="000000"/>
          <w:sz w:val="22"/>
          <w:szCs w:val="22"/>
        </w:rPr>
        <w:t>R</w:t>
      </w:r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>eceipt/reimbursement request</w:t>
      </w:r>
      <w:r w:rsidR="00022D4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s </w:t>
      </w:r>
      <w:r w:rsidR="007753AE">
        <w:rPr>
          <w:rFonts w:ascii="Calibri" w:eastAsia="Times New Roman" w:hAnsi="Calibri" w:cs="Calibri"/>
          <w:b/>
          <w:color w:val="000000"/>
          <w:sz w:val="22"/>
          <w:szCs w:val="22"/>
        </w:rPr>
        <w:t>can be sent</w:t>
      </w:r>
      <w:r w:rsidRPr="00DA6B4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to the Accounts Payable email</w:t>
      </w:r>
      <w:r w:rsidR="0096782B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- </w:t>
      </w:r>
      <w:hyperlink r:id="rId9" w:history="1">
        <w:r w:rsidR="003946EA" w:rsidRPr="00E23C11">
          <w:rPr>
            <w:rStyle w:val="Hyperlink"/>
            <w:rFonts w:ascii="Calibri" w:eastAsia="Times New Roman" w:hAnsi="Calibri" w:cs="Calibri"/>
            <w:b/>
            <w:sz w:val="22"/>
            <w:szCs w:val="22"/>
          </w:rPr>
          <w:t>accountspayable@blessingsinabackpack.org</w:t>
        </w:r>
      </w:hyperlink>
      <w:r w:rsidR="007753AE">
        <w:rPr>
          <w:rFonts w:ascii="Calibri" w:eastAsia="Times New Roman" w:hAnsi="Calibri" w:cs="Calibri"/>
          <w:b/>
          <w:color w:val="000000"/>
          <w:sz w:val="22"/>
          <w:szCs w:val="22"/>
        </w:rPr>
        <w:t>.</w:t>
      </w:r>
      <w:r w:rsidR="003946EA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 Please note that Square shipment take</w:t>
      </w:r>
      <w:r w:rsidR="009D2D4D">
        <w:rPr>
          <w:rFonts w:ascii="Calibri" w:eastAsia="Times New Roman" w:hAnsi="Calibri" w:cs="Calibri"/>
          <w:b/>
          <w:color w:val="000000"/>
          <w:sz w:val="22"/>
          <w:szCs w:val="22"/>
        </w:rPr>
        <w:t>s</w:t>
      </w:r>
      <w:bookmarkStart w:id="0" w:name="_GoBack"/>
      <w:bookmarkEnd w:id="0"/>
      <w:r w:rsidR="003946EA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7-10 business days. </w:t>
      </w:r>
    </w:p>
    <w:p w14:paraId="33AFBF6F" w14:textId="77777777" w:rsidR="00665A1E" w:rsidRPr="00DA6B4E" w:rsidRDefault="00665A1E" w:rsidP="007344CF">
      <w:pPr>
        <w:rPr>
          <w:b/>
        </w:rPr>
      </w:pPr>
    </w:p>
    <w:p w14:paraId="7B4A3141" w14:textId="09868AC3" w:rsidR="006C44DB" w:rsidRDefault="006165E8" w:rsidP="00037BAB">
      <w:pPr>
        <w:pStyle w:val="ListParagraph"/>
        <w:numPr>
          <w:ilvl w:val="0"/>
          <w:numId w:val="2"/>
        </w:numPr>
      </w:pPr>
      <w:r>
        <w:t>After receiving the S</w:t>
      </w:r>
      <w:r w:rsidR="006C44DB">
        <w:t>quare</w:t>
      </w:r>
      <w:r>
        <w:t xml:space="preserve"> Scanner</w:t>
      </w:r>
      <w:r w:rsidR="006C44DB">
        <w:t xml:space="preserve">, download the Square app on the </w:t>
      </w:r>
      <w:r w:rsidR="00B758CE">
        <w:t xml:space="preserve">i-phone, android, i-pad or tablet </w:t>
      </w:r>
      <w:r w:rsidR="006C44DB">
        <w:t>that will be used at the event.</w:t>
      </w:r>
    </w:p>
    <w:p w14:paraId="685089D7" w14:textId="77777777" w:rsidR="006C44DB" w:rsidRDefault="006C44DB" w:rsidP="006C44DB"/>
    <w:p w14:paraId="3422FAFA" w14:textId="17FC6449" w:rsidR="006C44DB" w:rsidRDefault="006C44DB" w:rsidP="00037BAB">
      <w:pPr>
        <w:pStyle w:val="ListParagraph"/>
        <w:numPr>
          <w:ilvl w:val="0"/>
          <w:numId w:val="2"/>
        </w:numPr>
      </w:pPr>
      <w:r>
        <w:t>Login to t</w:t>
      </w:r>
      <w:r w:rsidR="00665A1E">
        <w:t>he app</w:t>
      </w:r>
    </w:p>
    <w:p w14:paraId="6B3C21DE" w14:textId="77777777" w:rsidR="00665A1E" w:rsidRDefault="00665A1E" w:rsidP="007344CF"/>
    <w:p w14:paraId="3D032AAD" w14:textId="3A3D1DAA" w:rsidR="006C44DB" w:rsidRDefault="00665A1E" w:rsidP="00037BAB">
      <w:pPr>
        <w:pStyle w:val="ListParagraph"/>
        <w:numPr>
          <w:ilvl w:val="0"/>
          <w:numId w:val="2"/>
        </w:numPr>
      </w:pPr>
      <w:r>
        <w:t>Email address</w:t>
      </w:r>
      <w:r w:rsidR="006C44DB">
        <w:t>: bethsedgwick@blessingsinabackpack.org</w:t>
      </w:r>
    </w:p>
    <w:p w14:paraId="3D89113B" w14:textId="55A7D8ED" w:rsidR="006C44DB" w:rsidRDefault="006C44DB" w:rsidP="00037BAB">
      <w:pPr>
        <w:pStyle w:val="ListParagraph"/>
        <w:numPr>
          <w:ilvl w:val="0"/>
          <w:numId w:val="2"/>
        </w:numPr>
      </w:pPr>
      <w:r>
        <w:t>Password:  Blessings1</w:t>
      </w:r>
    </w:p>
    <w:p w14:paraId="4E66CADE" w14:textId="77D625A1" w:rsidR="006C44DB" w:rsidRDefault="006C44DB" w:rsidP="006C44DB"/>
    <w:p w14:paraId="62DAD0B4" w14:textId="51200407" w:rsidR="00212220" w:rsidRDefault="006165E8" w:rsidP="00037BAB">
      <w:pPr>
        <w:pStyle w:val="ListParagraph"/>
        <w:numPr>
          <w:ilvl w:val="0"/>
          <w:numId w:val="2"/>
        </w:numPr>
      </w:pPr>
      <w:r>
        <w:t>If it requests a code, e</w:t>
      </w:r>
      <w:r w:rsidR="00927AC2">
        <w:t>-mail Beth Sedgwick for code that is necessary to approve your device.</w:t>
      </w:r>
      <w:r>
        <w:t xml:space="preserve">  When </w:t>
      </w:r>
      <w:r w:rsidR="00927AC2">
        <w:t>you receive the code, you wil</w:t>
      </w:r>
      <w:r>
        <w:t>l enter it on the sign in screen</w:t>
      </w:r>
      <w:r w:rsidR="00927AC2">
        <w:t>.  Be sure to mark the box that says “remember this device for 30 days”.</w:t>
      </w:r>
    </w:p>
    <w:p w14:paraId="346E8F2B" w14:textId="77777777" w:rsidR="00665A1E" w:rsidRDefault="00665A1E" w:rsidP="00212220"/>
    <w:p w14:paraId="774B2277" w14:textId="183028EC" w:rsidR="007344CF" w:rsidRDefault="00927AC2" w:rsidP="00037BAB">
      <w:pPr>
        <w:pStyle w:val="ListParagraph"/>
        <w:numPr>
          <w:ilvl w:val="0"/>
          <w:numId w:val="2"/>
        </w:numPr>
      </w:pPr>
      <w:r>
        <w:t xml:space="preserve">In order for the accounting </w:t>
      </w:r>
      <w:r w:rsidR="00212220">
        <w:t>department to know which square charges to apply to your program, you will need specific items for your event.  These can be created by the accounting department or yourself.</w:t>
      </w:r>
      <w:r w:rsidR="007344CF">
        <w:t xml:space="preserve">   For the accounting department to create, contact Beth Sedgwick</w:t>
      </w:r>
      <w:r w:rsidR="00037BAB">
        <w:t xml:space="preserve"> (502-882-8747)</w:t>
      </w:r>
      <w:r w:rsidR="007344CF">
        <w:t xml:space="preserve"> or Regina Taylor</w:t>
      </w:r>
      <w:r w:rsidR="00037BAB">
        <w:t xml:space="preserve"> (502-882-8745)</w:t>
      </w:r>
      <w:r w:rsidR="007344CF">
        <w:t xml:space="preserve"> with the exact items and amounts that need to be set up (i.e. admission ticket for $20, raffle ticket for $</w:t>
      </w:r>
      <w:r w:rsidR="00D54920">
        <w:t>5, auction item no specific price, donation no specific price, etc.).</w:t>
      </w:r>
    </w:p>
    <w:p w14:paraId="1A82B1F8" w14:textId="77777777" w:rsidR="00D54920" w:rsidRDefault="00D54920" w:rsidP="007344CF"/>
    <w:p w14:paraId="40D64383" w14:textId="01C75A07" w:rsidR="00D54920" w:rsidRDefault="00D54920" w:rsidP="00037BAB">
      <w:pPr>
        <w:pStyle w:val="ListParagraph"/>
        <w:numPr>
          <w:ilvl w:val="0"/>
          <w:numId w:val="2"/>
        </w:numPr>
      </w:pPr>
      <w:r>
        <w:t>To crea</w:t>
      </w:r>
      <w:r w:rsidR="00F4639D">
        <w:t xml:space="preserve">te </w:t>
      </w:r>
      <w:r w:rsidR="00681B43">
        <w:t xml:space="preserve">a new item </w:t>
      </w:r>
      <w:r w:rsidR="00037BAB">
        <w:t>yourself:</w:t>
      </w:r>
    </w:p>
    <w:p w14:paraId="7057FCBD" w14:textId="476DE52E" w:rsidR="00681B43" w:rsidRDefault="00681B43" w:rsidP="00037BAB">
      <w:pPr>
        <w:ind w:firstLine="60"/>
      </w:pPr>
    </w:p>
    <w:p w14:paraId="46E14423" w14:textId="14C1F074" w:rsidR="00681B43" w:rsidRPr="00037BAB" w:rsidRDefault="00037BAB" w:rsidP="00037BAB">
      <w:pPr>
        <w:ind w:left="1080" w:firstLine="360"/>
        <w:rPr>
          <w:b/>
          <w:u w:val="single"/>
        </w:rPr>
      </w:pPr>
      <w:r>
        <w:rPr>
          <w:b/>
          <w:noProof/>
          <w:u w:val="single"/>
        </w:rPr>
        <w:t>Using an Android D</w:t>
      </w:r>
      <w:r w:rsidR="00B758CE" w:rsidRPr="00037BAB">
        <w:rPr>
          <w:b/>
          <w:noProof/>
          <w:u w:val="single"/>
        </w:rPr>
        <w:t>evice</w:t>
      </w:r>
    </w:p>
    <w:p w14:paraId="1D89F970" w14:textId="55563B9F" w:rsidR="00F4639D" w:rsidRDefault="00122C34" w:rsidP="00037BAB">
      <w:pPr>
        <w:ind w:left="720" w:firstLine="720"/>
      </w:pPr>
      <w:r>
        <w:t>Click the three lines</w:t>
      </w:r>
      <w:r w:rsidR="00CD4C85">
        <w:t xml:space="preserve"> in the upper left hand corner</w:t>
      </w:r>
    </w:p>
    <w:p w14:paraId="3291244D" w14:textId="7C17A58B" w:rsidR="00122C34" w:rsidRDefault="000A3E40" w:rsidP="00037BAB">
      <w:pPr>
        <w:ind w:left="1440"/>
      </w:pPr>
      <w:r>
        <w:t>Click on “Items”</w:t>
      </w:r>
      <w:r w:rsidR="00B758CE">
        <w:t xml:space="preserve"> a</w:t>
      </w:r>
      <w:r>
        <w:t>nd “Creat</w:t>
      </w:r>
      <w:r w:rsidR="00EA3691">
        <w:t>e</w:t>
      </w:r>
      <w:r w:rsidR="00107A25">
        <w:t xml:space="preserve"> Item”</w:t>
      </w:r>
    </w:p>
    <w:p w14:paraId="37CCFF98" w14:textId="1980F309" w:rsidR="00122C34" w:rsidRDefault="000A3E40" w:rsidP="00037BAB">
      <w:pPr>
        <w:ind w:left="1080" w:firstLine="360"/>
      </w:pPr>
      <w:r>
        <w:t>Complete this screen with your specific information.</w:t>
      </w:r>
    </w:p>
    <w:p w14:paraId="4E763D77" w14:textId="3E770918" w:rsidR="00122C34" w:rsidRDefault="000A3E40" w:rsidP="00037BAB">
      <w:pPr>
        <w:ind w:left="720" w:firstLine="720"/>
      </w:pPr>
      <w:r>
        <w:t>Note your program name and the type of charge in the name.</w:t>
      </w:r>
    </w:p>
    <w:p w14:paraId="4FD6555D" w14:textId="77777777" w:rsidR="00B758CE" w:rsidRDefault="00B758CE" w:rsidP="00037BAB">
      <w:pPr>
        <w:ind w:left="1440"/>
      </w:pPr>
      <w:r>
        <w:t xml:space="preserve">If the item has a specific amount, include it.  Otherwise, leave that field blank. </w:t>
      </w:r>
    </w:p>
    <w:p w14:paraId="6DC9B60C" w14:textId="4391BB60" w:rsidR="00122C34" w:rsidRDefault="000A3E40" w:rsidP="00037BAB">
      <w:pPr>
        <w:ind w:left="1080" w:firstLine="360"/>
      </w:pPr>
      <w:r>
        <w:t>Then click “Save”.</w:t>
      </w:r>
    </w:p>
    <w:p w14:paraId="025D377D" w14:textId="77777777" w:rsidR="00037BAB" w:rsidRDefault="00037BAB" w:rsidP="00037BAB">
      <w:pPr>
        <w:ind w:left="1080" w:firstLine="360"/>
      </w:pPr>
    </w:p>
    <w:p w14:paraId="4D26628B" w14:textId="7D92D4D2" w:rsidR="00037BAB" w:rsidRPr="00CD4C85" w:rsidRDefault="00037BAB" w:rsidP="00037BAB">
      <w:pPr>
        <w:ind w:left="1080" w:firstLine="360"/>
        <w:rPr>
          <w:b/>
          <w:u w:val="single"/>
        </w:rPr>
      </w:pPr>
      <w:r w:rsidRPr="00CD4C85">
        <w:rPr>
          <w:b/>
          <w:u w:val="single"/>
        </w:rPr>
        <w:t>Using an Apple Device</w:t>
      </w:r>
    </w:p>
    <w:p w14:paraId="583955B4" w14:textId="227783CD" w:rsidR="00CD4C85" w:rsidRDefault="00CD4C85" w:rsidP="00037BAB">
      <w:pPr>
        <w:ind w:left="1080" w:firstLine="360"/>
      </w:pPr>
      <w:r>
        <w:t>Click on the “edit” button on the charge screen</w:t>
      </w:r>
    </w:p>
    <w:p w14:paraId="683A176E" w14:textId="0F457F09" w:rsidR="00CD4C85" w:rsidRDefault="00CD4C85" w:rsidP="00CD4C85">
      <w:pPr>
        <w:ind w:left="1080" w:firstLine="360"/>
      </w:pPr>
      <w:r>
        <w:t>Hit the plus sign in the upper right hand corner</w:t>
      </w:r>
    </w:p>
    <w:p w14:paraId="17A1BA8B" w14:textId="78DEE8EB" w:rsidR="00CD4C85" w:rsidRDefault="00CD4C85" w:rsidP="00037BAB">
      <w:pPr>
        <w:ind w:left="1080" w:firstLine="360"/>
      </w:pPr>
      <w:r>
        <w:t>Choose “Create Item”</w:t>
      </w:r>
    </w:p>
    <w:p w14:paraId="6C6A9F26" w14:textId="77777777" w:rsidR="00CD4C85" w:rsidRDefault="00CD4C85" w:rsidP="00CD4C85">
      <w:pPr>
        <w:ind w:left="720" w:firstLine="720"/>
      </w:pPr>
      <w:r>
        <w:lastRenderedPageBreak/>
        <w:t>Note your program name and the type of charge in the name.</w:t>
      </w:r>
    </w:p>
    <w:p w14:paraId="51685D67" w14:textId="77777777" w:rsidR="00CD4C85" w:rsidRDefault="00CD4C85" w:rsidP="00CD4C85">
      <w:pPr>
        <w:ind w:left="1440"/>
      </w:pPr>
      <w:r>
        <w:t xml:space="preserve">If the item has a specific amount, include it.  Otherwise, leave that field blank. </w:t>
      </w:r>
    </w:p>
    <w:p w14:paraId="051499E4" w14:textId="026064C6" w:rsidR="00CD4C85" w:rsidRDefault="00CD4C85" w:rsidP="00CD4C85">
      <w:pPr>
        <w:ind w:left="1440"/>
      </w:pPr>
      <w:r>
        <w:t>Enter a brief description of the item being charged</w:t>
      </w:r>
    </w:p>
    <w:p w14:paraId="0ED393FB" w14:textId="7D35066D" w:rsidR="00B758CE" w:rsidRDefault="00CD4C85" w:rsidP="00CD4C85">
      <w:pPr>
        <w:ind w:left="1080" w:firstLine="360"/>
      </w:pPr>
      <w:r>
        <w:t>Then click “Save”.</w:t>
      </w:r>
    </w:p>
    <w:p w14:paraId="2C188231" w14:textId="5E612246" w:rsidR="00122C34" w:rsidRDefault="00122C34" w:rsidP="007344CF"/>
    <w:p w14:paraId="7006C8C5" w14:textId="4764DB6A" w:rsidR="000A3E40" w:rsidRPr="00CD4C85" w:rsidRDefault="00EA3691" w:rsidP="00CD4C85">
      <w:pPr>
        <w:ind w:left="360"/>
        <w:jc w:val="center"/>
        <w:rPr>
          <w:b/>
        </w:rPr>
      </w:pPr>
      <w:r w:rsidRPr="00CD4C85">
        <w:rPr>
          <w:b/>
        </w:rPr>
        <w:t>At The Event</w:t>
      </w:r>
    </w:p>
    <w:p w14:paraId="034240A3" w14:textId="77777777" w:rsidR="00EA3691" w:rsidRDefault="00EA3691" w:rsidP="00CD4C85">
      <w:pPr>
        <w:rPr>
          <w:b/>
        </w:rPr>
      </w:pPr>
    </w:p>
    <w:p w14:paraId="1FB65980" w14:textId="77777777" w:rsidR="00EA3691" w:rsidRDefault="00EA3691" w:rsidP="007344CF">
      <w:pPr>
        <w:rPr>
          <w:b/>
        </w:rPr>
      </w:pPr>
    </w:p>
    <w:p w14:paraId="61EF2E75" w14:textId="764481EC" w:rsidR="007E487F" w:rsidRPr="007E487F" w:rsidRDefault="007E487F" w:rsidP="00037BAB">
      <w:pPr>
        <w:pStyle w:val="ListParagraph"/>
        <w:numPr>
          <w:ilvl w:val="0"/>
          <w:numId w:val="2"/>
        </w:numPr>
      </w:pPr>
      <w:r>
        <w:t>Enter the Square Scanner into the smartphone earphone jack.  Open the Square App</w:t>
      </w:r>
      <w:r w:rsidR="00CD4C85">
        <w:t xml:space="preserve"> and login</w:t>
      </w:r>
      <w:r>
        <w:t>.</w:t>
      </w:r>
    </w:p>
    <w:p w14:paraId="2FD63A10" w14:textId="77777777" w:rsidR="007E487F" w:rsidRDefault="007E487F" w:rsidP="007344CF">
      <w:pPr>
        <w:rPr>
          <w:b/>
        </w:rPr>
      </w:pPr>
    </w:p>
    <w:p w14:paraId="01F538FF" w14:textId="2A498A9E" w:rsidR="00122C34" w:rsidRDefault="00EA3691" w:rsidP="00037BAB">
      <w:pPr>
        <w:pStyle w:val="ListParagraph"/>
        <w:numPr>
          <w:ilvl w:val="0"/>
          <w:numId w:val="2"/>
        </w:numPr>
      </w:pPr>
      <w:r>
        <w:t>From the sale screen, c</w:t>
      </w:r>
      <w:r w:rsidR="00B758CE">
        <w:t>hoose the appropriate item.</w:t>
      </w:r>
    </w:p>
    <w:p w14:paraId="35487C38" w14:textId="29E1060C" w:rsidR="00B5098A" w:rsidRDefault="00B5098A" w:rsidP="007344CF"/>
    <w:p w14:paraId="0F4663A6" w14:textId="752B197C" w:rsidR="00B5098A" w:rsidRDefault="00680D99" w:rsidP="00037BAB">
      <w:pPr>
        <w:pStyle w:val="ListParagraph"/>
        <w:numPr>
          <w:ilvl w:val="0"/>
          <w:numId w:val="2"/>
        </w:numPr>
      </w:pPr>
      <w:r>
        <w:t>If you enter an incorrect item or too many items, click</w:t>
      </w:r>
      <w:r w:rsidR="00B758CE">
        <w:t xml:space="preserve"> </w:t>
      </w:r>
      <w:r>
        <w:t>the “Current Sale” at the top of the screen.</w:t>
      </w:r>
    </w:p>
    <w:p w14:paraId="1A6996FF" w14:textId="77777777" w:rsidR="00B5098A" w:rsidRDefault="00B5098A" w:rsidP="007344CF"/>
    <w:p w14:paraId="5BBFD82D" w14:textId="7709999B" w:rsidR="00AE2002" w:rsidRDefault="00AE2002" w:rsidP="00037BAB">
      <w:pPr>
        <w:pStyle w:val="ListParagraph"/>
        <w:numPr>
          <w:ilvl w:val="0"/>
          <w:numId w:val="2"/>
        </w:numPr>
      </w:pPr>
      <w:r>
        <w:t>Click on the unwanted item,</w:t>
      </w:r>
      <w:r w:rsidR="00B758CE">
        <w:t xml:space="preserve"> </w:t>
      </w:r>
      <w:r>
        <w:t xml:space="preserve">“Remove Item”, </w:t>
      </w:r>
      <w:r w:rsidR="00B758CE">
        <w:t>a</w:t>
      </w:r>
      <w:r>
        <w:t>nd “Confirm Remove Item”</w:t>
      </w:r>
      <w:r w:rsidR="00CD4C85">
        <w:t xml:space="preserve"> (Android) or “Clear Sale” (Apple)</w:t>
      </w:r>
      <w:r>
        <w:t>.</w:t>
      </w:r>
    </w:p>
    <w:p w14:paraId="1C73044C" w14:textId="77777777" w:rsidR="00AE2002" w:rsidRDefault="00AE2002" w:rsidP="007344CF"/>
    <w:p w14:paraId="0C26CE26" w14:textId="1EF5B767" w:rsidR="00680D99" w:rsidRDefault="00AE2002" w:rsidP="00037BAB">
      <w:pPr>
        <w:pStyle w:val="ListParagraph"/>
        <w:numPr>
          <w:ilvl w:val="0"/>
          <w:numId w:val="2"/>
        </w:numPr>
      </w:pPr>
      <w:r>
        <w:t>You can also change the quantity of any item from</w:t>
      </w:r>
      <w:r w:rsidR="00B758CE">
        <w:t xml:space="preserve"> </w:t>
      </w:r>
      <w:r>
        <w:t>this screen.</w:t>
      </w:r>
    </w:p>
    <w:p w14:paraId="5A734A9A" w14:textId="77777777" w:rsidR="000A3E40" w:rsidRDefault="000A3E40" w:rsidP="007344CF"/>
    <w:p w14:paraId="1401DF73" w14:textId="637AD4D7" w:rsidR="000A3E40" w:rsidRDefault="00B758CE" w:rsidP="00037BAB">
      <w:pPr>
        <w:pStyle w:val="ListParagraph"/>
        <w:numPr>
          <w:ilvl w:val="0"/>
          <w:numId w:val="2"/>
        </w:numPr>
      </w:pPr>
      <w:r>
        <w:t>When all items are entered, s</w:t>
      </w:r>
      <w:r w:rsidR="007E487F">
        <w:t>wipe the credit card through the scanner that is inserted</w:t>
      </w:r>
      <w:r>
        <w:t xml:space="preserve"> i</w:t>
      </w:r>
      <w:r w:rsidR="007E487F">
        <w:t>n the phone.</w:t>
      </w:r>
    </w:p>
    <w:p w14:paraId="26E5E8AA" w14:textId="77777777" w:rsidR="000A3E40" w:rsidRDefault="000A3E40" w:rsidP="007344CF"/>
    <w:p w14:paraId="24F30BDA" w14:textId="09080180" w:rsidR="007E487F" w:rsidRDefault="007E487F" w:rsidP="00037BAB">
      <w:pPr>
        <w:pStyle w:val="ListParagraph"/>
        <w:numPr>
          <w:ilvl w:val="0"/>
          <w:numId w:val="2"/>
        </w:numPr>
      </w:pPr>
      <w:r>
        <w:t xml:space="preserve">Follow the prompts to complete the </w:t>
      </w:r>
      <w:r w:rsidR="00CD4C85">
        <w:t>sale</w:t>
      </w:r>
      <w:r>
        <w:t>.</w:t>
      </w:r>
    </w:p>
    <w:p w14:paraId="5D1B89D6" w14:textId="77777777" w:rsidR="000A3E40" w:rsidRDefault="000A3E40" w:rsidP="007344CF"/>
    <w:p w14:paraId="4205F710" w14:textId="07ED125D" w:rsidR="00575201" w:rsidRDefault="007D5FE7" w:rsidP="00037BAB">
      <w:pPr>
        <w:pStyle w:val="ListParagraph"/>
        <w:numPr>
          <w:ilvl w:val="0"/>
          <w:numId w:val="2"/>
        </w:numPr>
      </w:pPr>
      <w:r>
        <w:t xml:space="preserve">If the card will not swipe or you are receiving the </w:t>
      </w:r>
      <w:r w:rsidR="00CD4C85">
        <w:t xml:space="preserve">card </w:t>
      </w:r>
      <w:r>
        <w:t>information over the phone, click on the blue charge bar and then credit card.  You will then need to manually enter the credit card n</w:t>
      </w:r>
      <w:r w:rsidR="00CD4C85">
        <w:t xml:space="preserve">umber, billing address, and CVV </w:t>
      </w:r>
      <w:r>
        <w:t>code.</w:t>
      </w:r>
    </w:p>
    <w:p w14:paraId="79E40510" w14:textId="77777777" w:rsidR="00575201" w:rsidRDefault="00575201" w:rsidP="007344CF"/>
    <w:p w14:paraId="3BA3385D" w14:textId="77777777" w:rsidR="00575201" w:rsidRDefault="00575201" w:rsidP="007344CF"/>
    <w:p w14:paraId="7B45376D" w14:textId="7A443736" w:rsidR="00AE2002" w:rsidRPr="00CD4C85" w:rsidRDefault="00B758CE" w:rsidP="00CD4C85">
      <w:pPr>
        <w:ind w:left="360"/>
        <w:rPr>
          <w:b/>
        </w:rPr>
      </w:pPr>
      <w:r w:rsidRPr="00CD4C85">
        <w:rPr>
          <w:b/>
        </w:rPr>
        <w:t>Notes:</w:t>
      </w:r>
    </w:p>
    <w:p w14:paraId="296C5200" w14:textId="77777777" w:rsidR="00AE2002" w:rsidRDefault="00AE2002" w:rsidP="007344CF"/>
    <w:p w14:paraId="72AD98BE" w14:textId="38B1BF72" w:rsidR="00122C34" w:rsidRDefault="00AE2002" w:rsidP="00037BAB">
      <w:pPr>
        <w:pStyle w:val="ListParagraph"/>
        <w:numPr>
          <w:ilvl w:val="0"/>
          <w:numId w:val="2"/>
        </w:numPr>
      </w:pPr>
      <w:r>
        <w:t>The Square does not store the donor information.  So, if any of your donors would like a letter for tax purposes, they will need to complete a “Donation Pledge Card”.</w:t>
      </w:r>
    </w:p>
    <w:p w14:paraId="1A0E4B46" w14:textId="77777777" w:rsidR="00AE2002" w:rsidRDefault="00AE2002" w:rsidP="007344CF"/>
    <w:p w14:paraId="316A819F" w14:textId="1F925F71" w:rsidR="00AE2002" w:rsidRDefault="00AE2002" w:rsidP="00037BAB">
      <w:pPr>
        <w:pStyle w:val="ListParagraph"/>
        <w:numPr>
          <w:ilvl w:val="0"/>
          <w:numId w:val="2"/>
        </w:numPr>
      </w:pPr>
      <w:r>
        <w:t>We suggest that you com</w:t>
      </w:r>
      <w:r w:rsidR="00321DF3">
        <w:t>plete a small charge ($1 donation) before the event, to become familiar with the app and process.</w:t>
      </w:r>
    </w:p>
    <w:sectPr w:rsidR="00AE2002" w:rsidSect="000A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5AF5"/>
    <w:multiLevelType w:val="hybridMultilevel"/>
    <w:tmpl w:val="FACA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3796"/>
    <w:multiLevelType w:val="hybridMultilevel"/>
    <w:tmpl w:val="893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DB"/>
    <w:rsid w:val="00022D46"/>
    <w:rsid w:val="00037BAB"/>
    <w:rsid w:val="000A3E40"/>
    <w:rsid w:val="00107A25"/>
    <w:rsid w:val="00122C34"/>
    <w:rsid w:val="00212220"/>
    <w:rsid w:val="002E060F"/>
    <w:rsid w:val="00300E41"/>
    <w:rsid w:val="00321DF3"/>
    <w:rsid w:val="003946EA"/>
    <w:rsid w:val="004D4A21"/>
    <w:rsid w:val="00575201"/>
    <w:rsid w:val="005C7706"/>
    <w:rsid w:val="006165E8"/>
    <w:rsid w:val="00665A1E"/>
    <w:rsid w:val="00680D99"/>
    <w:rsid w:val="00681B43"/>
    <w:rsid w:val="006877E3"/>
    <w:rsid w:val="006C44DB"/>
    <w:rsid w:val="007344CF"/>
    <w:rsid w:val="007753AE"/>
    <w:rsid w:val="007D5FE7"/>
    <w:rsid w:val="007E487F"/>
    <w:rsid w:val="008176D1"/>
    <w:rsid w:val="00927AC2"/>
    <w:rsid w:val="009337B0"/>
    <w:rsid w:val="0096782B"/>
    <w:rsid w:val="009D2D4D"/>
    <w:rsid w:val="00AE2002"/>
    <w:rsid w:val="00B5098A"/>
    <w:rsid w:val="00B758CE"/>
    <w:rsid w:val="00C01ACA"/>
    <w:rsid w:val="00CD4C85"/>
    <w:rsid w:val="00D54920"/>
    <w:rsid w:val="00DA6B4E"/>
    <w:rsid w:val="00DE0B77"/>
    <w:rsid w:val="00E4564B"/>
    <w:rsid w:val="00EA3691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173E7"/>
  <w14:defaultImageDpi w14:val="300"/>
  <w15:docId w15:val="{967D34BE-64D1-9A4F-AD89-AB75FE6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4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A6B4E"/>
  </w:style>
  <w:style w:type="character" w:styleId="Hyperlink">
    <w:name w:val="Hyperlink"/>
    <w:basedOn w:val="DefaultParagraphFont"/>
    <w:uiPriority w:val="99"/>
    <w:unhideWhenUsed/>
    <w:rsid w:val="00DA6B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u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countspayable@blessingsinabackpa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919683694750ab2c7b05edb6db7da138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a847e055f4928b9e853eacc29ad5076f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06FC1-E25D-42BC-968D-0A9EAA87F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3AEA3-EFA0-4B4B-9751-43D9385E5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F376F-0F29-4B91-9995-3ADF68CE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adba-31e0-4f45-ad51-6e627fc44a14"/>
    <ds:schemaRef ds:uri="031dbafa-747d-482a-b4ff-d6c88b6d8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>Blessings in a Backpack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Taylor</dc:creator>
  <cp:keywords/>
  <dc:description/>
  <cp:lastModifiedBy>Beth Sedgwick</cp:lastModifiedBy>
  <cp:revision>11</cp:revision>
  <cp:lastPrinted>2016-05-02T20:31:00Z</cp:lastPrinted>
  <dcterms:created xsi:type="dcterms:W3CDTF">2016-06-15T17:24:00Z</dcterms:created>
  <dcterms:modified xsi:type="dcterms:W3CDTF">2018-08-31T14:34:00Z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